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8AF7" w14:textId="7DBC0D39" w:rsidR="004E2FC4" w:rsidRPr="004C0790" w:rsidRDefault="004E2FC4" w:rsidP="004C0790">
      <w:pPr>
        <w:widowControl/>
        <w:spacing w:line="0" w:lineRule="atLeast"/>
        <w:ind w:left="210" w:hangingChars="100" w:hanging="210"/>
        <w:jc w:val="left"/>
        <w:rPr>
          <w:rFonts w:ascii="Yu Gothic UI" w:eastAsia="Yu Gothic UI" w:hAnsi="Yu Gothic UI"/>
        </w:rPr>
      </w:pPr>
    </w:p>
    <w:p w14:paraId="363F0CEE" w14:textId="77777777" w:rsidR="00DC17B2" w:rsidRPr="004C0790" w:rsidRDefault="00DC17B2" w:rsidP="004C0790">
      <w:pPr>
        <w:widowControl/>
        <w:spacing w:line="0" w:lineRule="atLeast"/>
        <w:ind w:left="210" w:hangingChars="100" w:hanging="210"/>
        <w:jc w:val="left"/>
        <w:rPr>
          <w:rFonts w:ascii="Yu Gothic UI" w:eastAsia="Yu Gothic UI" w:hAnsi="Yu Gothic UI"/>
          <w:szCs w:val="21"/>
        </w:rPr>
      </w:pPr>
    </w:p>
    <w:p w14:paraId="4C7D57DC" w14:textId="1CCD54B4" w:rsidR="009D118D" w:rsidRPr="004C0790" w:rsidRDefault="00B01349" w:rsidP="004C0790">
      <w:pPr>
        <w:widowControl/>
        <w:spacing w:line="0" w:lineRule="atLeast"/>
        <w:ind w:left="210" w:hangingChars="100" w:hanging="210"/>
        <w:jc w:val="right"/>
        <w:rPr>
          <w:rFonts w:ascii="Yu Gothic UI" w:eastAsia="Yu Gothic UI" w:hAnsi="Yu Gothic UI"/>
          <w:szCs w:val="21"/>
        </w:rPr>
      </w:pPr>
      <w:r w:rsidRPr="004C0790">
        <w:rPr>
          <w:rFonts w:ascii="Yu Gothic UI" w:eastAsia="Yu Gothic UI" w:hAnsi="Yu Gothic UI" w:hint="eastAsia"/>
          <w:szCs w:val="21"/>
        </w:rPr>
        <w:t>令和</w:t>
      </w:r>
      <w:r w:rsidR="003F15E3" w:rsidRPr="004C0790">
        <w:rPr>
          <w:rFonts w:ascii="Yu Gothic UI" w:eastAsia="Yu Gothic UI" w:hAnsi="Yu Gothic UI" w:hint="eastAsia"/>
          <w:szCs w:val="21"/>
        </w:rPr>
        <w:t xml:space="preserve">　</w:t>
      </w:r>
      <w:r w:rsidR="004E2FC4" w:rsidRPr="004C0790">
        <w:rPr>
          <w:rFonts w:ascii="Yu Gothic UI" w:eastAsia="Yu Gothic UI" w:hAnsi="Yu Gothic UI" w:hint="eastAsia"/>
          <w:szCs w:val="21"/>
        </w:rPr>
        <w:t xml:space="preserve">　</w:t>
      </w:r>
      <w:r w:rsidR="009D118D" w:rsidRPr="004C0790">
        <w:rPr>
          <w:rFonts w:ascii="Yu Gothic UI" w:eastAsia="Yu Gothic UI" w:hAnsi="Yu Gothic UI" w:hint="eastAsia"/>
          <w:szCs w:val="21"/>
        </w:rPr>
        <w:t>年</w:t>
      </w:r>
      <w:r w:rsidR="003F15E3" w:rsidRPr="004C0790">
        <w:rPr>
          <w:rFonts w:ascii="Yu Gothic UI" w:eastAsia="Yu Gothic UI" w:hAnsi="Yu Gothic UI" w:hint="eastAsia"/>
          <w:szCs w:val="21"/>
        </w:rPr>
        <w:t xml:space="preserve">　</w:t>
      </w:r>
      <w:r w:rsidR="004E2FC4" w:rsidRPr="004C0790">
        <w:rPr>
          <w:rFonts w:ascii="Yu Gothic UI" w:eastAsia="Yu Gothic UI" w:hAnsi="Yu Gothic UI" w:hint="eastAsia"/>
          <w:szCs w:val="21"/>
        </w:rPr>
        <w:t xml:space="preserve">　</w:t>
      </w:r>
      <w:r w:rsidR="009D118D" w:rsidRPr="004C0790">
        <w:rPr>
          <w:rFonts w:ascii="Yu Gothic UI" w:eastAsia="Yu Gothic UI" w:hAnsi="Yu Gothic UI" w:hint="eastAsia"/>
          <w:szCs w:val="21"/>
        </w:rPr>
        <w:t>月</w:t>
      </w:r>
      <w:r w:rsidR="003F15E3" w:rsidRPr="004C0790">
        <w:rPr>
          <w:rFonts w:ascii="Yu Gothic UI" w:eastAsia="Yu Gothic UI" w:hAnsi="Yu Gothic UI" w:hint="eastAsia"/>
          <w:szCs w:val="21"/>
        </w:rPr>
        <w:t xml:space="preserve">　</w:t>
      </w:r>
      <w:r w:rsidR="004E2FC4" w:rsidRPr="004C0790">
        <w:rPr>
          <w:rFonts w:ascii="Yu Gothic UI" w:eastAsia="Yu Gothic UI" w:hAnsi="Yu Gothic UI" w:hint="eastAsia"/>
          <w:szCs w:val="21"/>
        </w:rPr>
        <w:t xml:space="preserve">　</w:t>
      </w:r>
      <w:r w:rsidR="009D118D" w:rsidRPr="004C0790">
        <w:rPr>
          <w:rFonts w:ascii="Yu Gothic UI" w:eastAsia="Yu Gothic UI" w:hAnsi="Yu Gothic UI" w:hint="eastAsia"/>
          <w:szCs w:val="21"/>
        </w:rPr>
        <w:t>日</w:t>
      </w:r>
    </w:p>
    <w:p w14:paraId="53292258" w14:textId="77777777" w:rsidR="00BA6525" w:rsidRPr="004C0790" w:rsidRDefault="00BA6525" w:rsidP="004C0790">
      <w:pPr>
        <w:widowControl/>
        <w:spacing w:line="0" w:lineRule="atLeast"/>
        <w:ind w:left="210" w:hangingChars="100" w:hanging="210"/>
        <w:jc w:val="right"/>
        <w:rPr>
          <w:rFonts w:ascii="Yu Gothic UI" w:eastAsia="Yu Gothic UI" w:hAnsi="Yu Gothic UI"/>
          <w:szCs w:val="21"/>
        </w:rPr>
      </w:pPr>
    </w:p>
    <w:p w14:paraId="045255B2" w14:textId="57E0D37D" w:rsidR="004E2FC4" w:rsidRPr="004C0790" w:rsidRDefault="00180DB4" w:rsidP="004C0790">
      <w:pPr>
        <w:widowControl/>
        <w:spacing w:line="0" w:lineRule="atLeast"/>
        <w:ind w:left="210" w:hangingChars="100" w:hanging="210"/>
        <w:jc w:val="left"/>
        <w:rPr>
          <w:rFonts w:ascii="Yu Gothic UI" w:eastAsia="Yu Gothic UI" w:hAnsi="Yu Gothic UI"/>
          <w:lang w:eastAsia="zh-TW"/>
        </w:rPr>
      </w:pPr>
      <w:r w:rsidRPr="004C0790">
        <w:rPr>
          <w:rFonts w:ascii="Yu Gothic UI" w:eastAsia="Yu Gothic UI" w:hAnsi="Yu Gothic UI"/>
          <w:lang w:eastAsia="zh-TW"/>
        </w:rPr>
        <w:t>訪日外国人旅行者周遊促進事業費補助金</w:t>
      </w:r>
      <w:r w:rsidR="7C5E07AD" w:rsidRPr="004C0790">
        <w:rPr>
          <w:rFonts w:ascii="Yu Gothic UI" w:eastAsia="Yu Gothic UI" w:hAnsi="Yu Gothic UI"/>
          <w:lang w:eastAsia="zh-TW"/>
        </w:rPr>
        <w:t xml:space="preserve"> </w:t>
      </w:r>
      <w:r w:rsidRPr="004C0790">
        <w:rPr>
          <w:rFonts w:ascii="Yu Gothic UI" w:eastAsia="Yu Gothic UI" w:hAnsi="Yu Gothic UI"/>
          <w:lang w:eastAsia="zh-TW"/>
        </w:rPr>
        <w:t>観光DX推進事業事務局</w:t>
      </w:r>
      <w:r w:rsidR="004E2FC4" w:rsidRPr="004C0790">
        <w:rPr>
          <w:rFonts w:ascii="Yu Gothic UI" w:eastAsia="Yu Gothic UI" w:hAnsi="Yu Gothic UI"/>
          <w:lang w:eastAsia="zh-TW"/>
        </w:rPr>
        <w:t xml:space="preserve">　御中</w:t>
      </w:r>
    </w:p>
    <w:p w14:paraId="3F7F88C2" w14:textId="77777777" w:rsidR="009125D5" w:rsidRPr="004C0790" w:rsidRDefault="009125D5" w:rsidP="004C0790">
      <w:pPr>
        <w:widowControl/>
        <w:spacing w:line="0" w:lineRule="atLeast"/>
        <w:ind w:left="210" w:hangingChars="100" w:hanging="210"/>
        <w:jc w:val="left"/>
        <w:rPr>
          <w:rFonts w:ascii="Yu Gothic UI" w:eastAsia="Yu Gothic UI" w:hAnsi="Yu Gothic UI"/>
          <w:szCs w:val="21"/>
          <w:lang w:eastAsia="zh-TW"/>
        </w:rPr>
      </w:pPr>
    </w:p>
    <w:p w14:paraId="209D35DE" w14:textId="77777777" w:rsidR="00397612" w:rsidRPr="004C0790" w:rsidRDefault="00397612" w:rsidP="004C0790">
      <w:pPr>
        <w:spacing w:line="0" w:lineRule="atLeast"/>
        <w:ind w:leftChars="2362" w:left="4960"/>
        <w:rPr>
          <w:rFonts w:ascii="Yu Gothic UI" w:eastAsia="Yu Gothic UI" w:hAnsi="Yu Gothic UI"/>
        </w:rPr>
      </w:pPr>
      <w:r w:rsidRPr="004C0790">
        <w:rPr>
          <w:rFonts w:ascii="Yu Gothic UI" w:eastAsia="Yu Gothic UI" w:hAnsi="Yu Gothic UI" w:hint="eastAsia"/>
        </w:rPr>
        <w:t xml:space="preserve">住　　所　</w:t>
      </w:r>
    </w:p>
    <w:p w14:paraId="4A28383A" w14:textId="77777777" w:rsidR="00397612" w:rsidRPr="004C0790" w:rsidRDefault="00397612" w:rsidP="004C0790">
      <w:pPr>
        <w:spacing w:line="0" w:lineRule="atLeast"/>
        <w:ind w:leftChars="2362" w:left="4960"/>
        <w:rPr>
          <w:rFonts w:ascii="Yu Gothic UI" w:eastAsia="Yu Gothic UI" w:hAnsi="Yu Gothic UI"/>
        </w:rPr>
      </w:pPr>
      <w:r w:rsidRPr="004C0790">
        <w:rPr>
          <w:rFonts w:ascii="Yu Gothic UI" w:eastAsia="Yu Gothic UI" w:hAnsi="Yu Gothic UI" w:hint="eastAsia"/>
        </w:rPr>
        <w:t xml:space="preserve">名　　称　</w:t>
      </w:r>
    </w:p>
    <w:p w14:paraId="0401D3DA" w14:textId="77777777" w:rsidR="00397612" w:rsidRPr="004C0790" w:rsidRDefault="00397612" w:rsidP="004C0790">
      <w:pPr>
        <w:spacing w:line="0" w:lineRule="atLeast"/>
        <w:ind w:leftChars="2362" w:left="4960"/>
        <w:rPr>
          <w:rFonts w:ascii="Yu Gothic UI" w:eastAsia="Yu Gothic UI" w:hAnsi="Yu Gothic UI"/>
        </w:rPr>
      </w:pPr>
      <w:r w:rsidRPr="004C0790">
        <w:rPr>
          <w:rFonts w:ascii="Yu Gothic UI" w:eastAsia="Yu Gothic UI" w:hAnsi="Yu Gothic UI" w:hint="eastAsia"/>
        </w:rPr>
        <w:t xml:space="preserve">代表者名　</w:t>
      </w:r>
    </w:p>
    <w:p w14:paraId="3B08BFBC" w14:textId="18B095F9" w:rsidR="004E2FC4" w:rsidRPr="004C0790" w:rsidRDefault="004E2FC4" w:rsidP="004C0790">
      <w:pPr>
        <w:spacing w:line="0" w:lineRule="atLeast"/>
        <w:ind w:left="840" w:right="840" w:hangingChars="400" w:hanging="840"/>
        <w:jc w:val="right"/>
        <w:rPr>
          <w:rFonts w:ascii="Yu Gothic UI" w:eastAsia="Yu Gothic UI" w:hAnsi="Yu Gothic UI"/>
          <w:lang w:eastAsia="zh-TW"/>
        </w:rPr>
      </w:pPr>
    </w:p>
    <w:p w14:paraId="351C7582" w14:textId="413A2EB7" w:rsidR="00180DB4" w:rsidRPr="004C0790" w:rsidRDefault="009A673C" w:rsidP="004C0790">
      <w:pPr>
        <w:widowControl/>
        <w:spacing w:line="0" w:lineRule="atLeast"/>
        <w:ind w:left="210" w:hangingChars="100" w:hanging="210"/>
        <w:jc w:val="center"/>
        <w:rPr>
          <w:rFonts w:ascii="Yu Gothic UI" w:eastAsia="Yu Gothic UI" w:hAnsi="Yu Gothic UI"/>
          <w:szCs w:val="21"/>
          <w:lang w:eastAsia="zh-TW"/>
        </w:rPr>
      </w:pPr>
      <w:r w:rsidRPr="004C0790">
        <w:rPr>
          <w:rFonts w:ascii="Yu Gothic UI" w:eastAsia="Yu Gothic UI" w:hAnsi="Yu Gothic UI" w:hint="eastAsia"/>
          <w:szCs w:val="21"/>
          <w:lang w:eastAsia="zh-TW"/>
        </w:rPr>
        <w:t>令和７年度補正</w:t>
      </w:r>
      <w:r w:rsidR="00180DB4" w:rsidRPr="004C0790">
        <w:rPr>
          <w:rFonts w:ascii="Yu Gothic UI" w:eastAsia="Yu Gothic UI" w:hAnsi="Yu Gothic UI"/>
          <w:szCs w:val="21"/>
          <w:lang w:eastAsia="zh-TW"/>
        </w:rPr>
        <w:t>訪日外国人旅行者周遊促進事業費補助金</w:t>
      </w:r>
    </w:p>
    <w:p w14:paraId="57777307" w14:textId="6969BE51" w:rsidR="00FF356A" w:rsidRPr="004C0790" w:rsidRDefault="00006F17" w:rsidP="004C0790">
      <w:pPr>
        <w:widowControl/>
        <w:spacing w:line="0" w:lineRule="atLeast"/>
        <w:ind w:left="210" w:hangingChars="100" w:hanging="210"/>
        <w:jc w:val="center"/>
        <w:rPr>
          <w:rFonts w:ascii="Yu Gothic UI" w:eastAsia="Yu Gothic UI" w:hAnsi="Yu Gothic UI"/>
        </w:rPr>
      </w:pPr>
      <w:r>
        <w:rPr>
          <w:rFonts w:ascii="Yu Gothic UI" w:eastAsia="Yu Gothic UI" w:hAnsi="Yu Gothic UI" w:hint="eastAsia"/>
          <w:szCs w:val="21"/>
        </w:rPr>
        <w:t>（</w:t>
      </w:r>
      <w:r w:rsidR="00180DB4" w:rsidRPr="004C0790">
        <w:rPr>
          <w:rFonts w:ascii="Yu Gothic UI" w:eastAsia="Yu Gothic UI" w:hAnsi="Yu Gothic UI" w:hint="eastAsia"/>
          <w:szCs w:val="21"/>
        </w:rPr>
        <w:t>全国の観光地・観光産業における観光</w:t>
      </w:r>
      <w:r w:rsidR="00180DB4" w:rsidRPr="004C0790">
        <w:rPr>
          <w:rFonts w:ascii="Yu Gothic UI" w:eastAsia="Yu Gothic UI" w:hAnsi="Yu Gothic UI"/>
          <w:szCs w:val="21"/>
        </w:rPr>
        <w:t>DX</w:t>
      </w:r>
      <w:r w:rsidR="00180DB4" w:rsidRPr="004C0790">
        <w:rPr>
          <w:rFonts w:ascii="Yu Gothic UI" w:eastAsia="Yu Gothic UI" w:hAnsi="Yu Gothic UI" w:hint="eastAsia"/>
          <w:szCs w:val="21"/>
        </w:rPr>
        <w:t>推進事業</w:t>
      </w:r>
      <w:r>
        <w:rPr>
          <w:rFonts w:ascii="Yu Gothic UI" w:eastAsia="Yu Gothic UI" w:hAnsi="Yu Gothic UI" w:hint="eastAsia"/>
        </w:rPr>
        <w:t>）</w:t>
      </w:r>
    </w:p>
    <w:p w14:paraId="4A81D34C" w14:textId="3F48341F" w:rsidR="009D118D" w:rsidRPr="004C0790" w:rsidRDefault="00023194" w:rsidP="004C0790">
      <w:pPr>
        <w:widowControl/>
        <w:spacing w:line="0" w:lineRule="atLeast"/>
        <w:ind w:left="210" w:hangingChars="100" w:hanging="210"/>
        <w:jc w:val="center"/>
        <w:rPr>
          <w:rFonts w:ascii="Yu Gothic UI" w:eastAsia="Yu Gothic UI" w:hAnsi="Yu Gothic UI"/>
          <w:lang w:eastAsia="zh-TW"/>
        </w:rPr>
      </w:pPr>
      <w:r w:rsidRPr="004C0790">
        <w:rPr>
          <w:rFonts w:ascii="Yu Gothic UI" w:eastAsia="Yu Gothic UI" w:hAnsi="Yu Gothic UI" w:hint="eastAsia"/>
          <w:lang w:eastAsia="zh-TW"/>
        </w:rPr>
        <w:t>消費税処理例外対応宣誓</w:t>
      </w:r>
      <w:r w:rsidR="009D118D" w:rsidRPr="004C0790">
        <w:rPr>
          <w:rFonts w:ascii="Yu Gothic UI" w:eastAsia="Yu Gothic UI" w:hAnsi="Yu Gothic UI"/>
          <w:lang w:eastAsia="zh-TW"/>
        </w:rPr>
        <w:t>書</w:t>
      </w:r>
    </w:p>
    <w:p w14:paraId="547301A2" w14:textId="55873C7E" w:rsidR="009D118D" w:rsidRPr="004C0790" w:rsidRDefault="009D118D" w:rsidP="004C0790">
      <w:pPr>
        <w:widowControl/>
        <w:spacing w:line="0" w:lineRule="atLeast"/>
        <w:ind w:left="210" w:hangingChars="100" w:hanging="210"/>
        <w:jc w:val="center"/>
        <w:rPr>
          <w:rFonts w:ascii="Yu Gothic UI" w:eastAsia="Yu Gothic UI" w:hAnsi="Yu Gothic UI"/>
          <w:lang w:eastAsia="zh-TW"/>
        </w:rPr>
      </w:pPr>
    </w:p>
    <w:p w14:paraId="40288ECE" w14:textId="77777777" w:rsidR="009125D5" w:rsidRPr="004C0790" w:rsidRDefault="009125D5" w:rsidP="004C0790">
      <w:pPr>
        <w:widowControl/>
        <w:spacing w:line="0" w:lineRule="atLeast"/>
        <w:ind w:left="210" w:hangingChars="100" w:hanging="210"/>
        <w:jc w:val="center"/>
        <w:rPr>
          <w:rFonts w:ascii="Yu Gothic UI" w:eastAsia="Yu Gothic UI" w:hAnsi="Yu Gothic UI"/>
          <w:lang w:eastAsia="zh-TW"/>
        </w:rPr>
      </w:pPr>
    </w:p>
    <w:p w14:paraId="5B129345" w14:textId="6EF500E9" w:rsidR="009D118D" w:rsidRPr="004C0790" w:rsidRDefault="009D118D" w:rsidP="004C0790">
      <w:pPr>
        <w:widowControl/>
        <w:spacing w:line="0" w:lineRule="atLeast"/>
        <w:ind w:left="210" w:hangingChars="100" w:hanging="210"/>
        <w:rPr>
          <w:rFonts w:ascii="Yu Gothic UI" w:eastAsia="Yu Gothic UI" w:hAnsi="Yu Gothic UI"/>
        </w:rPr>
      </w:pPr>
      <w:r w:rsidRPr="004C0790">
        <w:rPr>
          <w:rFonts w:ascii="Yu Gothic UI" w:eastAsia="Yu Gothic UI" w:hAnsi="Yu Gothic UI"/>
        </w:rPr>
        <w:t xml:space="preserve">　　</w:t>
      </w:r>
      <w:r w:rsidR="009525BC">
        <w:rPr>
          <w:rFonts w:ascii="Yu Gothic UI" w:eastAsia="Yu Gothic UI" w:hAnsi="Yu Gothic UI" w:hint="eastAsia"/>
        </w:rPr>
        <w:t>令和7年度補正</w:t>
      </w:r>
      <w:r w:rsidR="00180DB4" w:rsidRPr="004C0790">
        <w:rPr>
          <w:rFonts w:ascii="Yu Gothic UI" w:eastAsia="Yu Gothic UI" w:hAnsi="Yu Gothic UI"/>
          <w:szCs w:val="21"/>
        </w:rPr>
        <w:t>訪日外国人旅行者周遊促進事業費補助金</w:t>
      </w:r>
      <w:r w:rsidR="009525BC">
        <w:rPr>
          <w:rFonts w:ascii="Yu Gothic UI" w:eastAsia="Yu Gothic UI" w:hAnsi="Yu Gothic UI" w:hint="eastAsia"/>
          <w:szCs w:val="21"/>
        </w:rPr>
        <w:t>（</w:t>
      </w:r>
      <w:r w:rsidR="00180DB4" w:rsidRPr="004C0790">
        <w:rPr>
          <w:rFonts w:ascii="Yu Gothic UI" w:eastAsia="Yu Gothic UI" w:hAnsi="Yu Gothic UI" w:hint="eastAsia"/>
          <w:szCs w:val="21"/>
        </w:rPr>
        <w:t>全国の観光地・観光産業における観光</w:t>
      </w:r>
      <w:r w:rsidR="00180DB4" w:rsidRPr="004C0790">
        <w:rPr>
          <w:rFonts w:ascii="Yu Gothic UI" w:eastAsia="Yu Gothic UI" w:hAnsi="Yu Gothic UI"/>
          <w:szCs w:val="21"/>
        </w:rPr>
        <w:t>DX</w:t>
      </w:r>
      <w:r w:rsidR="00180DB4" w:rsidRPr="004C0790">
        <w:rPr>
          <w:rFonts w:ascii="Yu Gothic UI" w:eastAsia="Yu Gothic UI" w:hAnsi="Yu Gothic UI" w:hint="eastAsia"/>
          <w:szCs w:val="21"/>
        </w:rPr>
        <w:t>推進事業</w:t>
      </w:r>
      <w:r w:rsidR="009525BC">
        <w:rPr>
          <w:rFonts w:ascii="Yu Gothic UI" w:eastAsia="Yu Gothic UI" w:hAnsi="Yu Gothic UI" w:hint="eastAsia"/>
        </w:rPr>
        <w:t>）</w:t>
      </w:r>
      <w:r w:rsidR="00810656" w:rsidRPr="004C0790">
        <w:rPr>
          <w:rFonts w:ascii="Yu Gothic UI" w:eastAsia="Yu Gothic UI" w:hAnsi="Yu Gothic UI"/>
        </w:rPr>
        <w:t>の</w:t>
      </w:r>
      <w:r w:rsidRPr="004C0790">
        <w:rPr>
          <w:rFonts w:ascii="Yu Gothic UI" w:eastAsia="Yu Gothic UI" w:hAnsi="Yu Gothic UI"/>
        </w:rPr>
        <w:t>実施に当たり、</w:t>
      </w:r>
      <w:r w:rsidR="00023194" w:rsidRPr="004C0790">
        <w:rPr>
          <w:rFonts w:ascii="Yu Gothic UI" w:eastAsia="Yu Gothic UI" w:hAnsi="Yu Gothic UI" w:hint="eastAsia"/>
        </w:rPr>
        <w:t>消費税処理において例外対応を行う事業者であることを宣誓いたします</w:t>
      </w:r>
      <w:r w:rsidR="001625BF" w:rsidRPr="004C0790">
        <w:rPr>
          <w:rFonts w:ascii="Yu Gothic UI" w:eastAsia="Yu Gothic UI" w:hAnsi="Yu Gothic UI"/>
        </w:rPr>
        <w:t>。</w:t>
      </w:r>
    </w:p>
    <w:p w14:paraId="72A89BB9" w14:textId="7E8E66D5" w:rsidR="009D118D" w:rsidRPr="004C0790" w:rsidRDefault="009D118D" w:rsidP="004C0790">
      <w:pPr>
        <w:spacing w:line="0" w:lineRule="atLeast"/>
        <w:rPr>
          <w:rFonts w:ascii="Yu Gothic UI" w:eastAsia="Yu Gothic UI" w:hAnsi="Yu Gothic UI"/>
        </w:rPr>
      </w:pPr>
    </w:p>
    <w:p w14:paraId="380BEC3F" w14:textId="49F3BA47" w:rsidR="00707FEA" w:rsidRPr="004C0790" w:rsidRDefault="00707FEA" w:rsidP="004C0790">
      <w:pPr>
        <w:spacing w:line="0" w:lineRule="atLeast"/>
        <w:jc w:val="center"/>
        <w:rPr>
          <w:rFonts w:ascii="Yu Gothic UI" w:eastAsia="Yu Gothic UI" w:hAnsi="Yu Gothic UI"/>
          <w:lang w:eastAsia="zh-TW"/>
        </w:rPr>
      </w:pPr>
      <w:r w:rsidRPr="004C0790">
        <w:rPr>
          <w:rFonts w:ascii="Yu Gothic UI" w:eastAsia="Yu Gothic UI" w:hAnsi="Yu Gothic UI"/>
          <w:lang w:eastAsia="zh-TW"/>
        </w:rPr>
        <w:t>記</w:t>
      </w:r>
    </w:p>
    <w:p w14:paraId="263E1687" w14:textId="77777777" w:rsidR="00C56A37" w:rsidRPr="004C0790" w:rsidRDefault="00C56A37" w:rsidP="004C0790">
      <w:pPr>
        <w:spacing w:line="0" w:lineRule="atLeast"/>
        <w:jc w:val="center"/>
        <w:rPr>
          <w:rFonts w:ascii="Yu Gothic UI" w:eastAsia="Yu Gothic UI" w:hAnsi="Yu Gothic UI"/>
          <w:szCs w:val="21"/>
          <w:lang w:eastAsia="zh-TW"/>
        </w:rPr>
      </w:pPr>
    </w:p>
    <w:p w14:paraId="7D79929E" w14:textId="4830ECCB" w:rsidR="00012505" w:rsidRPr="004C0790" w:rsidRDefault="006E0DDE" w:rsidP="004C0790">
      <w:pPr>
        <w:pStyle w:val="aa"/>
        <w:numPr>
          <w:ilvl w:val="0"/>
          <w:numId w:val="2"/>
        </w:numPr>
        <w:spacing w:line="0" w:lineRule="atLeast"/>
        <w:ind w:leftChars="0"/>
        <w:rPr>
          <w:rFonts w:ascii="Yu Gothic UI" w:eastAsia="Yu Gothic UI" w:hAnsi="Yu Gothic UI"/>
          <w:szCs w:val="21"/>
          <w:lang w:eastAsia="zh-TW"/>
        </w:rPr>
      </w:pPr>
      <w:r w:rsidRPr="004C0790">
        <w:rPr>
          <w:rFonts w:ascii="Yu Gothic UI" w:eastAsia="Yu Gothic UI" w:hAnsi="Yu Gothic UI" w:hint="eastAsia"/>
          <w:szCs w:val="21"/>
          <w:lang w:eastAsia="zh-TW"/>
        </w:rPr>
        <w:t>事業区分</w:t>
      </w:r>
    </w:p>
    <w:p w14:paraId="3189C5C7" w14:textId="77777777" w:rsidR="00012505" w:rsidRPr="004C0790" w:rsidRDefault="00012505" w:rsidP="004C0790">
      <w:pPr>
        <w:spacing w:line="0" w:lineRule="atLeast"/>
        <w:ind w:left="420" w:hangingChars="200" w:hanging="420"/>
        <w:rPr>
          <w:rFonts w:ascii="Yu Gothic UI" w:eastAsia="Yu Gothic UI" w:hAnsi="Yu Gothic UI"/>
          <w:szCs w:val="21"/>
          <w:lang w:eastAsia="zh-TW"/>
        </w:rPr>
      </w:pPr>
    </w:p>
    <w:p w14:paraId="35809047" w14:textId="6F2E1889" w:rsidR="000F5E3F" w:rsidRPr="004C0790" w:rsidRDefault="000F5E3F" w:rsidP="004C0790">
      <w:pPr>
        <w:spacing w:line="0" w:lineRule="atLeast"/>
        <w:rPr>
          <w:rFonts w:ascii="Yu Gothic UI" w:eastAsia="Yu Gothic UI" w:hAnsi="Yu Gothic UI"/>
          <w:szCs w:val="21"/>
        </w:rPr>
      </w:pPr>
    </w:p>
    <w:p w14:paraId="496B0A5B" w14:textId="17F91538" w:rsidR="009D118D" w:rsidRPr="004C0790" w:rsidRDefault="007973CF" w:rsidP="004C0790">
      <w:pPr>
        <w:pStyle w:val="aa"/>
        <w:numPr>
          <w:ilvl w:val="0"/>
          <w:numId w:val="2"/>
        </w:numPr>
        <w:spacing w:line="0" w:lineRule="atLeast"/>
        <w:ind w:leftChars="0"/>
        <w:rPr>
          <w:rFonts w:ascii="Yu Gothic UI" w:eastAsia="Yu Gothic UI" w:hAnsi="Yu Gothic UI"/>
          <w:szCs w:val="21"/>
        </w:rPr>
      </w:pPr>
      <w:r w:rsidRPr="007973CF">
        <w:rPr>
          <w:rFonts w:ascii="Yu Gothic UI" w:eastAsia="Yu Gothic UI" w:hAnsi="Yu Gothic UI"/>
          <w:szCs w:val="21"/>
        </w:rPr>
        <w:t>消費税処理について例外対応が必要となる</w:t>
      </w:r>
      <w:r w:rsidR="00023194" w:rsidRPr="004C0790">
        <w:rPr>
          <w:rFonts w:ascii="Yu Gothic UI" w:eastAsia="Yu Gothic UI" w:hAnsi="Yu Gothic UI" w:hint="eastAsia"/>
          <w:szCs w:val="21"/>
        </w:rPr>
        <w:t>理由</w:t>
      </w:r>
    </w:p>
    <w:p w14:paraId="6B870189" w14:textId="77777777" w:rsidR="00630D7F" w:rsidRPr="004C0790" w:rsidRDefault="00630D7F" w:rsidP="004C0790">
      <w:pPr>
        <w:spacing w:line="0" w:lineRule="atLeast"/>
        <w:ind w:left="420" w:hangingChars="200" w:hanging="420"/>
        <w:rPr>
          <w:rFonts w:ascii="Yu Gothic UI" w:eastAsia="Yu Gothic UI" w:hAnsi="Yu Gothic UI"/>
          <w:szCs w:val="21"/>
        </w:rPr>
      </w:pPr>
    </w:p>
    <w:p w14:paraId="29622262" w14:textId="77777777" w:rsidR="000F5E3F" w:rsidRPr="004C0790" w:rsidRDefault="000F5E3F" w:rsidP="004C0790">
      <w:pPr>
        <w:spacing w:line="0" w:lineRule="atLeast"/>
        <w:ind w:left="420" w:hangingChars="200" w:hanging="420"/>
        <w:rPr>
          <w:rFonts w:ascii="Yu Gothic UI" w:eastAsia="Yu Gothic UI" w:hAnsi="Yu Gothic UI"/>
          <w:szCs w:val="21"/>
        </w:rPr>
      </w:pPr>
    </w:p>
    <w:p w14:paraId="0616502F" w14:textId="0E0388A8" w:rsidR="003F15E3" w:rsidRPr="004C0790" w:rsidRDefault="002914A5" w:rsidP="004C0790">
      <w:pPr>
        <w:pStyle w:val="aa"/>
        <w:numPr>
          <w:ilvl w:val="0"/>
          <w:numId w:val="2"/>
        </w:numPr>
        <w:spacing w:line="0" w:lineRule="atLeast"/>
        <w:ind w:leftChars="0"/>
        <w:rPr>
          <w:rFonts w:ascii="Yu Gothic UI" w:eastAsia="Yu Gothic UI" w:hAnsi="Yu Gothic UI"/>
          <w:szCs w:val="21"/>
          <w:lang w:eastAsia="zh-TW"/>
        </w:rPr>
      </w:pPr>
      <w:r w:rsidRPr="004C0790">
        <w:rPr>
          <w:rFonts w:ascii="Yu Gothic UI" w:eastAsia="Yu Gothic UI" w:hAnsi="Yu Gothic UI" w:hint="eastAsia"/>
          <w:szCs w:val="21"/>
          <w:lang w:eastAsia="zh-TW"/>
        </w:rPr>
        <w:t xml:space="preserve">事業者区分（　①　</w:t>
      </w:r>
      <w:r w:rsidRPr="004C0790">
        <w:rPr>
          <w:rFonts w:ascii="Yu Gothic UI" w:eastAsia="Yu Gothic UI" w:hAnsi="Yu Gothic UI"/>
          <w:szCs w:val="21"/>
          <w:lang w:eastAsia="zh-TW"/>
        </w:rPr>
        <w:t>/　②　/　③　/　④　/　⑤　/　⑥　）</w:t>
      </w:r>
    </w:p>
    <w:p w14:paraId="36A08773" w14:textId="389E5EFC" w:rsidR="00EA39BE" w:rsidRPr="004C0790" w:rsidRDefault="002914A5" w:rsidP="004C0790">
      <w:pPr>
        <w:spacing w:line="0" w:lineRule="atLeast"/>
        <w:ind w:left="420" w:hangingChars="200" w:hanging="420"/>
        <w:rPr>
          <w:rFonts w:ascii="Yu Gothic UI" w:eastAsia="Yu Gothic UI" w:hAnsi="Yu Gothic UI" w:cstheme="majorEastAsia"/>
          <w:kern w:val="0"/>
        </w:rPr>
      </w:pPr>
      <w:r w:rsidRPr="004C0790">
        <w:rPr>
          <w:rFonts w:ascii="Yu Gothic UI" w:eastAsia="Yu Gothic UI" w:hAnsi="Yu Gothic UI"/>
          <w:szCs w:val="21"/>
          <w:lang w:eastAsia="zh-TW"/>
        </w:rPr>
        <w:tab/>
      </w:r>
      <w:r w:rsidRPr="004C0790">
        <w:rPr>
          <w:rFonts w:ascii="Yu Gothic UI" w:eastAsia="Yu Gothic UI" w:hAnsi="Yu Gothic UI" w:cstheme="majorEastAsia"/>
          <w:lang w:eastAsia="zh-TW"/>
        </w:rPr>
        <w:t xml:space="preserve">　</w:t>
      </w:r>
      <w:r w:rsidRPr="004C0790">
        <w:rPr>
          <w:rFonts w:ascii="Yu Gothic UI" w:eastAsia="Yu Gothic UI" w:hAnsi="Yu Gothic UI" w:cstheme="majorEastAsia"/>
        </w:rPr>
        <w:t>※</w:t>
      </w:r>
      <w:r w:rsidRPr="004C0790">
        <w:rPr>
          <w:rFonts w:ascii="Yu Gothic UI" w:eastAsia="Yu Gothic UI" w:hAnsi="Yu Gothic UI" w:cstheme="majorEastAsia"/>
          <w:kern w:val="0"/>
        </w:rPr>
        <w:t>公募要領</w:t>
      </w:r>
      <w:r w:rsidR="00CF5C26" w:rsidRPr="004C0790">
        <w:rPr>
          <w:rFonts w:ascii="Yu Gothic UI" w:eastAsia="Yu Gothic UI" w:hAnsi="Yu Gothic UI" w:cstheme="majorEastAsia"/>
          <w:kern w:val="0"/>
        </w:rPr>
        <w:t>内、</w:t>
      </w:r>
      <w:r w:rsidRPr="004C0790">
        <w:rPr>
          <w:rFonts w:ascii="Yu Gothic UI" w:eastAsia="Yu Gothic UI" w:hAnsi="Yu Gothic UI" w:cstheme="majorEastAsia"/>
          <w:kern w:val="0"/>
        </w:rPr>
        <w:t>Ⅵ</w:t>
      </w:r>
      <w:r w:rsidR="00EA39BE" w:rsidRPr="004C0790">
        <w:rPr>
          <w:rFonts w:ascii="Yu Gothic UI" w:eastAsia="Yu Gothic UI" w:hAnsi="Yu Gothic UI" w:cstheme="majorEastAsia"/>
          <w:kern w:val="0"/>
        </w:rPr>
        <w:t xml:space="preserve"> </w:t>
      </w:r>
      <w:r w:rsidR="7DC8A207" w:rsidRPr="004C0790">
        <w:rPr>
          <w:rFonts w:ascii="Yu Gothic UI" w:eastAsia="Yu Gothic UI" w:hAnsi="Yu Gothic UI" w:cstheme="majorEastAsia"/>
          <w:kern w:val="0"/>
        </w:rPr>
        <w:t>「</w:t>
      </w:r>
      <w:r w:rsidR="00EB4EC5" w:rsidRPr="004C0790">
        <w:rPr>
          <w:rFonts w:ascii="Yu Gothic UI" w:eastAsia="Yu Gothic UI" w:hAnsi="Yu Gothic UI" w:cstheme="majorEastAsia"/>
          <w:kern w:val="0"/>
        </w:rPr>
        <w:t>その他重要事項（申請にあたっての注意事項等）</w:t>
      </w:r>
      <w:r w:rsidR="7DC8A207" w:rsidRPr="004C0790">
        <w:rPr>
          <w:rFonts w:ascii="Yu Gothic UI" w:eastAsia="Yu Gothic UI" w:hAnsi="Yu Gothic UI" w:cstheme="majorEastAsia"/>
        </w:rPr>
        <w:t>補助対象経費における消費税の扱い」</w:t>
      </w:r>
      <w:r w:rsidR="00CF5C26" w:rsidRPr="004C0790">
        <w:rPr>
          <w:rFonts w:ascii="Yu Gothic UI" w:eastAsia="Yu Gothic UI" w:hAnsi="Yu Gothic UI" w:cstheme="majorEastAsia"/>
          <w:kern w:val="0"/>
        </w:rPr>
        <w:t>に記載の</w:t>
      </w:r>
      <w:r w:rsidRPr="004C0790">
        <w:rPr>
          <w:rFonts w:ascii="Yu Gothic UI" w:eastAsia="Yu Gothic UI" w:hAnsi="Yu Gothic UI" w:cstheme="majorEastAsia"/>
          <w:kern w:val="0"/>
        </w:rPr>
        <w:t>消費税を含めて算定できる①～⑥</w:t>
      </w:r>
      <w:r w:rsidR="00EA39BE" w:rsidRPr="004C0790">
        <w:rPr>
          <w:rFonts w:ascii="Yu Gothic UI" w:eastAsia="Yu Gothic UI" w:hAnsi="Yu Gothic UI" w:cstheme="majorEastAsia"/>
          <w:kern w:val="0"/>
        </w:rPr>
        <w:t>の事業者区分より該当する区分を選択</w:t>
      </w:r>
      <w:r w:rsidR="00A650BC" w:rsidRPr="004C0790">
        <w:rPr>
          <w:rFonts w:ascii="Yu Gothic UI" w:eastAsia="Yu Gothic UI" w:hAnsi="Yu Gothic UI" w:cstheme="majorEastAsia" w:hint="eastAsia"/>
          <w:kern w:val="0"/>
        </w:rPr>
        <w:t>すること</w:t>
      </w:r>
      <w:r w:rsidR="00EA39BE" w:rsidRPr="004C0790">
        <w:rPr>
          <w:rFonts w:ascii="Yu Gothic UI" w:eastAsia="Yu Gothic UI" w:hAnsi="Yu Gothic UI" w:cstheme="majorEastAsia"/>
          <w:kern w:val="0"/>
        </w:rPr>
        <w:t>。</w:t>
      </w:r>
    </w:p>
    <w:p w14:paraId="3C9BB329" w14:textId="77777777" w:rsidR="000F5E3F" w:rsidRPr="004C0790" w:rsidRDefault="000F5E3F" w:rsidP="004C0790">
      <w:pPr>
        <w:spacing w:line="0" w:lineRule="atLeast"/>
        <w:ind w:left="420" w:hangingChars="200" w:hanging="420"/>
        <w:rPr>
          <w:rFonts w:ascii="Yu Gothic UI" w:eastAsia="Yu Gothic UI" w:hAnsi="Yu Gothic UI"/>
          <w:kern w:val="0"/>
          <w:szCs w:val="21"/>
        </w:rPr>
      </w:pPr>
    </w:p>
    <w:p w14:paraId="0AEF0D7A" w14:textId="527E32F8" w:rsidR="009D118D" w:rsidRPr="004C0790" w:rsidRDefault="00CF1C07" w:rsidP="004C0790">
      <w:pPr>
        <w:pStyle w:val="aa"/>
        <w:numPr>
          <w:ilvl w:val="0"/>
          <w:numId w:val="3"/>
        </w:numPr>
        <w:spacing w:line="0" w:lineRule="atLeast"/>
        <w:ind w:leftChars="0"/>
        <w:rPr>
          <w:rFonts w:ascii="Yu Gothic UI" w:eastAsia="Yu Gothic UI" w:hAnsi="Yu Gothic UI"/>
          <w:kern w:val="0"/>
          <w:szCs w:val="21"/>
        </w:rPr>
      </w:pPr>
      <w:r w:rsidRPr="004C0790">
        <w:rPr>
          <w:rFonts w:ascii="Yu Gothic UI" w:eastAsia="Yu Gothic UI" w:hAnsi="Yu Gothic UI" w:hint="eastAsia"/>
          <w:kern w:val="0"/>
          <w:szCs w:val="21"/>
        </w:rPr>
        <w:t>会計担当者</w:t>
      </w:r>
      <w:r w:rsidR="00023194" w:rsidRPr="004C0790">
        <w:rPr>
          <w:rFonts w:ascii="Yu Gothic UI" w:eastAsia="Yu Gothic UI" w:hAnsi="Yu Gothic UI" w:hint="eastAsia"/>
          <w:kern w:val="0"/>
          <w:szCs w:val="21"/>
        </w:rPr>
        <w:t>による署名</w:t>
      </w:r>
    </w:p>
    <w:p w14:paraId="43CFA8E3" w14:textId="544A9695" w:rsidR="003F15E3" w:rsidRPr="004C0790" w:rsidRDefault="00023194" w:rsidP="004C0790">
      <w:pPr>
        <w:spacing w:line="0" w:lineRule="atLeast"/>
        <w:ind w:left="420" w:hangingChars="200" w:hanging="420"/>
        <w:rPr>
          <w:rFonts w:ascii="Yu Gothic UI" w:eastAsia="Yu Gothic UI" w:hAnsi="Yu Gothic UI"/>
          <w:szCs w:val="21"/>
        </w:rPr>
      </w:pPr>
      <w:r w:rsidRPr="004C0790">
        <w:rPr>
          <w:rFonts w:ascii="Yu Gothic UI" w:eastAsia="Yu Gothic UI" w:hAnsi="Yu Gothic UI" w:hint="eastAsia"/>
          <w:szCs w:val="21"/>
        </w:rPr>
        <w:t xml:space="preserve">　　　本宣誓書の内容について、虚偽や法令の違反等が存在しないことを確認しました。</w:t>
      </w:r>
    </w:p>
    <w:p w14:paraId="3649514C" w14:textId="717EC85E" w:rsidR="00180DB4" w:rsidRPr="004C0790" w:rsidRDefault="00180DB4" w:rsidP="004C0790">
      <w:pPr>
        <w:spacing w:line="0" w:lineRule="atLeast"/>
        <w:ind w:left="420" w:hangingChars="200" w:hanging="420"/>
        <w:rPr>
          <w:rFonts w:ascii="Yu Gothic UI" w:eastAsia="Yu Gothic UI" w:hAnsi="Yu Gothic UI"/>
        </w:rPr>
      </w:pPr>
      <w:r w:rsidRPr="004C0790">
        <w:rPr>
          <w:rFonts w:ascii="Yu Gothic UI" w:eastAsia="Yu Gothic UI" w:hAnsi="Yu Gothic UI"/>
        </w:rPr>
        <w:t xml:space="preserve">　　　</w:t>
      </w:r>
      <w:r w:rsidR="187318F4" w:rsidRPr="004C0790">
        <w:rPr>
          <w:rFonts w:ascii="Yu Gothic UI" w:eastAsia="Yu Gothic UI" w:hAnsi="Yu Gothic UI"/>
        </w:rPr>
        <w:t>また、</w:t>
      </w:r>
      <w:r w:rsidRPr="004C0790">
        <w:rPr>
          <w:rFonts w:ascii="Yu Gothic UI" w:eastAsia="Yu Gothic UI" w:hAnsi="Yu Gothic UI" w:cs="ＭＳ 明朝"/>
        </w:rPr>
        <w:t>消費税及び地方消費税の申告により補助金に係る消費税等仕入控除税額が確定し、補助金の返還が必要となる場合は、遅滞なく事務局へ報告のうえで返還対応を行う必要があることを確認しました。</w:t>
      </w:r>
    </w:p>
    <w:p w14:paraId="35E5A98A" w14:textId="2F50893A" w:rsidR="003F15E3" w:rsidRPr="004C0790" w:rsidRDefault="003F15E3" w:rsidP="004C0790">
      <w:pPr>
        <w:spacing w:line="0" w:lineRule="atLeast"/>
        <w:rPr>
          <w:rFonts w:ascii="Yu Gothic UI" w:eastAsia="Yu Gothic UI" w:hAnsi="Yu Gothic UI"/>
          <w:szCs w:val="21"/>
        </w:rPr>
      </w:pPr>
    </w:p>
    <w:p w14:paraId="4C57E3D4" w14:textId="517F6393" w:rsidR="000B0926" w:rsidRPr="004C0790" w:rsidRDefault="00023194" w:rsidP="004C0790">
      <w:pPr>
        <w:spacing w:line="0" w:lineRule="atLeast"/>
        <w:rPr>
          <w:rFonts w:ascii="Yu Gothic UI" w:eastAsia="Yu Gothic UI" w:hAnsi="Yu Gothic UI"/>
          <w:szCs w:val="21"/>
        </w:rPr>
      </w:pPr>
      <w:r w:rsidRPr="004C0790">
        <w:rPr>
          <w:rFonts w:ascii="Yu Gothic UI" w:eastAsia="Yu Gothic UI" w:hAnsi="Yu Gothic UI" w:hint="eastAsia"/>
          <w:szCs w:val="21"/>
        </w:rPr>
        <w:t xml:space="preserve">　　　　　　　　　　　　　　　　　　　　　　　署名欄：</w:t>
      </w:r>
    </w:p>
    <w:p w14:paraId="09F49765" w14:textId="77777777" w:rsidR="00894D72" w:rsidRPr="004C0790" w:rsidRDefault="00894D72" w:rsidP="004C0790">
      <w:pPr>
        <w:spacing w:line="0" w:lineRule="atLeast"/>
        <w:rPr>
          <w:rFonts w:ascii="Yu Gothic UI" w:eastAsia="Yu Gothic UI" w:hAnsi="Yu Gothic UI"/>
          <w:szCs w:val="21"/>
        </w:rPr>
      </w:pPr>
    </w:p>
    <w:p w14:paraId="22BE46F6" w14:textId="017C110D" w:rsidR="00AC0D24" w:rsidRPr="004C0790" w:rsidRDefault="00FF356A" w:rsidP="004C0790">
      <w:pPr>
        <w:spacing w:line="0" w:lineRule="atLeast"/>
        <w:ind w:left="420" w:hangingChars="200" w:hanging="420"/>
        <w:jc w:val="right"/>
        <w:rPr>
          <w:rFonts w:ascii="Yu Gothic UI" w:eastAsia="Yu Gothic UI" w:hAnsi="Yu Gothic UI"/>
          <w:szCs w:val="21"/>
        </w:rPr>
      </w:pPr>
      <w:r w:rsidRPr="004C0790">
        <w:rPr>
          <w:rFonts w:ascii="Yu Gothic UI" w:eastAsia="Yu Gothic UI" w:hAnsi="Yu Gothic UI" w:hint="eastAsia"/>
          <w:szCs w:val="21"/>
        </w:rPr>
        <w:t>以上</w:t>
      </w:r>
    </w:p>
    <w:sectPr w:rsidR="00AC0D24" w:rsidRPr="004C0790" w:rsidSect="00C56A37">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82D9" w14:textId="77777777" w:rsidR="002761B1" w:rsidRDefault="002761B1" w:rsidP="00A10D90">
      <w:r>
        <w:separator/>
      </w:r>
    </w:p>
  </w:endnote>
  <w:endnote w:type="continuationSeparator" w:id="0">
    <w:p w14:paraId="1794961C" w14:textId="77777777" w:rsidR="002761B1" w:rsidRDefault="002761B1" w:rsidP="00A1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67D1" w14:textId="77777777" w:rsidR="002761B1" w:rsidRDefault="002761B1" w:rsidP="00A10D90">
      <w:r>
        <w:separator/>
      </w:r>
    </w:p>
  </w:footnote>
  <w:footnote w:type="continuationSeparator" w:id="0">
    <w:p w14:paraId="0EE90A09" w14:textId="77777777" w:rsidR="002761B1" w:rsidRDefault="002761B1" w:rsidP="00A10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1927"/>
    <w:multiLevelType w:val="hybridMultilevel"/>
    <w:tmpl w:val="30DE03F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4935F7"/>
    <w:multiLevelType w:val="hybridMultilevel"/>
    <w:tmpl w:val="7BB698CE"/>
    <w:lvl w:ilvl="0" w:tplc="AB045E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156F8B"/>
    <w:multiLevelType w:val="hybridMultilevel"/>
    <w:tmpl w:val="70CC9C2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1124137">
    <w:abstractNumId w:val="1"/>
  </w:num>
  <w:num w:numId="2" w16cid:durableId="901872871">
    <w:abstractNumId w:val="2"/>
  </w:num>
  <w:num w:numId="3" w16cid:durableId="167695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03"/>
    <w:rsid w:val="00006F17"/>
    <w:rsid w:val="00012505"/>
    <w:rsid w:val="00015982"/>
    <w:rsid w:val="0001794D"/>
    <w:rsid w:val="00023194"/>
    <w:rsid w:val="00041706"/>
    <w:rsid w:val="00061E42"/>
    <w:rsid w:val="00065F85"/>
    <w:rsid w:val="000757C5"/>
    <w:rsid w:val="00087402"/>
    <w:rsid w:val="00093FB3"/>
    <w:rsid w:val="00094170"/>
    <w:rsid w:val="000948E7"/>
    <w:rsid w:val="00094BA4"/>
    <w:rsid w:val="000A590D"/>
    <w:rsid w:val="000A63E5"/>
    <w:rsid w:val="000B080B"/>
    <w:rsid w:val="000B0926"/>
    <w:rsid w:val="000C4D16"/>
    <w:rsid w:val="000E04AA"/>
    <w:rsid w:val="000E2B2B"/>
    <w:rsid w:val="000E64C8"/>
    <w:rsid w:val="000E68C5"/>
    <w:rsid w:val="000F0A29"/>
    <w:rsid w:val="000F5121"/>
    <w:rsid w:val="000F5E3F"/>
    <w:rsid w:val="000F788B"/>
    <w:rsid w:val="001005B7"/>
    <w:rsid w:val="001059E3"/>
    <w:rsid w:val="0012385C"/>
    <w:rsid w:val="00124A5C"/>
    <w:rsid w:val="00132AE8"/>
    <w:rsid w:val="00154091"/>
    <w:rsid w:val="001625BF"/>
    <w:rsid w:val="00165D69"/>
    <w:rsid w:val="0016743E"/>
    <w:rsid w:val="00180634"/>
    <w:rsid w:val="00180DB4"/>
    <w:rsid w:val="001864C9"/>
    <w:rsid w:val="00186934"/>
    <w:rsid w:val="0019076D"/>
    <w:rsid w:val="0019379D"/>
    <w:rsid w:val="001974EB"/>
    <w:rsid w:val="001A0045"/>
    <w:rsid w:val="001A474A"/>
    <w:rsid w:val="001B206D"/>
    <w:rsid w:val="001B4D0E"/>
    <w:rsid w:val="001B5554"/>
    <w:rsid w:val="001C508D"/>
    <w:rsid w:val="001C5C9E"/>
    <w:rsid w:val="001D22C3"/>
    <w:rsid w:val="001F6BE1"/>
    <w:rsid w:val="001F7530"/>
    <w:rsid w:val="002005AD"/>
    <w:rsid w:val="00211636"/>
    <w:rsid w:val="00220115"/>
    <w:rsid w:val="00220B81"/>
    <w:rsid w:val="002228DB"/>
    <w:rsid w:val="00223283"/>
    <w:rsid w:val="002324F8"/>
    <w:rsid w:val="0024026C"/>
    <w:rsid w:val="00243F22"/>
    <w:rsid w:val="00257262"/>
    <w:rsid w:val="00260DE2"/>
    <w:rsid w:val="00266A72"/>
    <w:rsid w:val="00267E65"/>
    <w:rsid w:val="002715A5"/>
    <w:rsid w:val="00275AED"/>
    <w:rsid w:val="0027615C"/>
    <w:rsid w:val="002761B1"/>
    <w:rsid w:val="0028133C"/>
    <w:rsid w:val="00281937"/>
    <w:rsid w:val="00286D3B"/>
    <w:rsid w:val="002914A5"/>
    <w:rsid w:val="002943C3"/>
    <w:rsid w:val="0029486D"/>
    <w:rsid w:val="00296CC3"/>
    <w:rsid w:val="00297A3E"/>
    <w:rsid w:val="002A7404"/>
    <w:rsid w:val="002B7D6A"/>
    <w:rsid w:val="002C7E56"/>
    <w:rsid w:val="002E6A43"/>
    <w:rsid w:val="002E7B1C"/>
    <w:rsid w:val="002F384A"/>
    <w:rsid w:val="002F435C"/>
    <w:rsid w:val="0030755D"/>
    <w:rsid w:val="00313EAB"/>
    <w:rsid w:val="00315463"/>
    <w:rsid w:val="00321073"/>
    <w:rsid w:val="003276F0"/>
    <w:rsid w:val="00340D5C"/>
    <w:rsid w:val="00346583"/>
    <w:rsid w:val="003547CB"/>
    <w:rsid w:val="003649ED"/>
    <w:rsid w:val="00367D03"/>
    <w:rsid w:val="00370EAD"/>
    <w:rsid w:val="003745C9"/>
    <w:rsid w:val="003747AA"/>
    <w:rsid w:val="003749CA"/>
    <w:rsid w:val="00377847"/>
    <w:rsid w:val="00381F2D"/>
    <w:rsid w:val="00382612"/>
    <w:rsid w:val="00384046"/>
    <w:rsid w:val="00393C80"/>
    <w:rsid w:val="00397612"/>
    <w:rsid w:val="003B0B0B"/>
    <w:rsid w:val="003B127E"/>
    <w:rsid w:val="003B57A0"/>
    <w:rsid w:val="003C1CC9"/>
    <w:rsid w:val="003C7CC1"/>
    <w:rsid w:val="003D3855"/>
    <w:rsid w:val="003E332F"/>
    <w:rsid w:val="003E471B"/>
    <w:rsid w:val="003F15E3"/>
    <w:rsid w:val="003F3289"/>
    <w:rsid w:val="0040312F"/>
    <w:rsid w:val="004077C0"/>
    <w:rsid w:val="00424FEB"/>
    <w:rsid w:val="004310CF"/>
    <w:rsid w:val="00442A4F"/>
    <w:rsid w:val="00453DDA"/>
    <w:rsid w:val="004854A3"/>
    <w:rsid w:val="00497AC7"/>
    <w:rsid w:val="004A00F0"/>
    <w:rsid w:val="004A502C"/>
    <w:rsid w:val="004A69DC"/>
    <w:rsid w:val="004B2C85"/>
    <w:rsid w:val="004C0790"/>
    <w:rsid w:val="004C3D6D"/>
    <w:rsid w:val="004D5E81"/>
    <w:rsid w:val="004E1477"/>
    <w:rsid w:val="004E277D"/>
    <w:rsid w:val="004E2FC4"/>
    <w:rsid w:val="004E3DEB"/>
    <w:rsid w:val="004F12F5"/>
    <w:rsid w:val="004F6288"/>
    <w:rsid w:val="00502C33"/>
    <w:rsid w:val="00506379"/>
    <w:rsid w:val="0050663A"/>
    <w:rsid w:val="00507E83"/>
    <w:rsid w:val="0051091A"/>
    <w:rsid w:val="00527985"/>
    <w:rsid w:val="005338CC"/>
    <w:rsid w:val="00540D00"/>
    <w:rsid w:val="00544F1F"/>
    <w:rsid w:val="005678B9"/>
    <w:rsid w:val="0058674C"/>
    <w:rsid w:val="0059468D"/>
    <w:rsid w:val="005953FA"/>
    <w:rsid w:val="005A5A15"/>
    <w:rsid w:val="005B05F7"/>
    <w:rsid w:val="005B2E7C"/>
    <w:rsid w:val="005B58C6"/>
    <w:rsid w:val="005C07F9"/>
    <w:rsid w:val="005C3B18"/>
    <w:rsid w:val="005D0C2E"/>
    <w:rsid w:val="005D230E"/>
    <w:rsid w:val="005E46C6"/>
    <w:rsid w:val="00604FCE"/>
    <w:rsid w:val="006149DD"/>
    <w:rsid w:val="0063027E"/>
    <w:rsid w:val="00630D7F"/>
    <w:rsid w:val="006312B7"/>
    <w:rsid w:val="00634742"/>
    <w:rsid w:val="006365D1"/>
    <w:rsid w:val="0064147E"/>
    <w:rsid w:val="00646C1F"/>
    <w:rsid w:val="0067552E"/>
    <w:rsid w:val="0068063E"/>
    <w:rsid w:val="006838A5"/>
    <w:rsid w:val="006842A6"/>
    <w:rsid w:val="006A6B18"/>
    <w:rsid w:val="006B5FA4"/>
    <w:rsid w:val="006C0D25"/>
    <w:rsid w:val="006C4061"/>
    <w:rsid w:val="006C70EE"/>
    <w:rsid w:val="006D21C8"/>
    <w:rsid w:val="006D4AE5"/>
    <w:rsid w:val="006E0DDE"/>
    <w:rsid w:val="006E176E"/>
    <w:rsid w:val="006E3341"/>
    <w:rsid w:val="006E7557"/>
    <w:rsid w:val="006F3F8D"/>
    <w:rsid w:val="007045F7"/>
    <w:rsid w:val="00707FEA"/>
    <w:rsid w:val="00711D16"/>
    <w:rsid w:val="00712AE8"/>
    <w:rsid w:val="00713BBA"/>
    <w:rsid w:val="007202F4"/>
    <w:rsid w:val="00720621"/>
    <w:rsid w:val="00726251"/>
    <w:rsid w:val="00730B38"/>
    <w:rsid w:val="007458B7"/>
    <w:rsid w:val="00746BDE"/>
    <w:rsid w:val="007511A6"/>
    <w:rsid w:val="007614E4"/>
    <w:rsid w:val="00770942"/>
    <w:rsid w:val="0077265E"/>
    <w:rsid w:val="007777B2"/>
    <w:rsid w:val="00777900"/>
    <w:rsid w:val="00782F2F"/>
    <w:rsid w:val="00792CD8"/>
    <w:rsid w:val="007973CF"/>
    <w:rsid w:val="007A4560"/>
    <w:rsid w:val="007B3A9C"/>
    <w:rsid w:val="007C6324"/>
    <w:rsid w:val="007C6708"/>
    <w:rsid w:val="007C6BF7"/>
    <w:rsid w:val="007D0871"/>
    <w:rsid w:val="007E0091"/>
    <w:rsid w:val="0080481C"/>
    <w:rsid w:val="00810656"/>
    <w:rsid w:val="00833AE3"/>
    <w:rsid w:val="008350FD"/>
    <w:rsid w:val="00843BEC"/>
    <w:rsid w:val="00844D3E"/>
    <w:rsid w:val="00846558"/>
    <w:rsid w:val="008562F9"/>
    <w:rsid w:val="008611FF"/>
    <w:rsid w:val="008627F2"/>
    <w:rsid w:val="00862FF4"/>
    <w:rsid w:val="00867B18"/>
    <w:rsid w:val="00872026"/>
    <w:rsid w:val="00872316"/>
    <w:rsid w:val="0087434C"/>
    <w:rsid w:val="00886AE8"/>
    <w:rsid w:val="008937BD"/>
    <w:rsid w:val="00894D72"/>
    <w:rsid w:val="0089694E"/>
    <w:rsid w:val="008A46E4"/>
    <w:rsid w:val="008A5AFA"/>
    <w:rsid w:val="008B208F"/>
    <w:rsid w:val="008B2F17"/>
    <w:rsid w:val="008E7C8C"/>
    <w:rsid w:val="008F09C0"/>
    <w:rsid w:val="0090252D"/>
    <w:rsid w:val="00904C79"/>
    <w:rsid w:val="00910389"/>
    <w:rsid w:val="009125D5"/>
    <w:rsid w:val="009133AD"/>
    <w:rsid w:val="009139B3"/>
    <w:rsid w:val="0092008A"/>
    <w:rsid w:val="0093458F"/>
    <w:rsid w:val="00934AB2"/>
    <w:rsid w:val="00941BE9"/>
    <w:rsid w:val="009468F7"/>
    <w:rsid w:val="009525BC"/>
    <w:rsid w:val="00965ACA"/>
    <w:rsid w:val="00975CE4"/>
    <w:rsid w:val="00981299"/>
    <w:rsid w:val="009821E9"/>
    <w:rsid w:val="0098367D"/>
    <w:rsid w:val="0098577B"/>
    <w:rsid w:val="00987798"/>
    <w:rsid w:val="00990467"/>
    <w:rsid w:val="0099499F"/>
    <w:rsid w:val="00996A55"/>
    <w:rsid w:val="009A53F4"/>
    <w:rsid w:val="009A673C"/>
    <w:rsid w:val="009B30D5"/>
    <w:rsid w:val="009B724B"/>
    <w:rsid w:val="009D118D"/>
    <w:rsid w:val="009D29E4"/>
    <w:rsid w:val="009D4CD6"/>
    <w:rsid w:val="009E2B22"/>
    <w:rsid w:val="009E4FA9"/>
    <w:rsid w:val="009E6AD6"/>
    <w:rsid w:val="009E729F"/>
    <w:rsid w:val="009F3306"/>
    <w:rsid w:val="00A017AF"/>
    <w:rsid w:val="00A023DA"/>
    <w:rsid w:val="00A109D8"/>
    <w:rsid w:val="00A10D90"/>
    <w:rsid w:val="00A11D3A"/>
    <w:rsid w:val="00A177E2"/>
    <w:rsid w:val="00A318DE"/>
    <w:rsid w:val="00A33666"/>
    <w:rsid w:val="00A34276"/>
    <w:rsid w:val="00A36E0D"/>
    <w:rsid w:val="00A468D5"/>
    <w:rsid w:val="00A53375"/>
    <w:rsid w:val="00A6033E"/>
    <w:rsid w:val="00A6253E"/>
    <w:rsid w:val="00A650BC"/>
    <w:rsid w:val="00A76691"/>
    <w:rsid w:val="00A766D1"/>
    <w:rsid w:val="00A77EA3"/>
    <w:rsid w:val="00A81582"/>
    <w:rsid w:val="00A83FD0"/>
    <w:rsid w:val="00A86B67"/>
    <w:rsid w:val="00A97E74"/>
    <w:rsid w:val="00AA24CD"/>
    <w:rsid w:val="00AA2A0C"/>
    <w:rsid w:val="00AA309F"/>
    <w:rsid w:val="00AB5ADC"/>
    <w:rsid w:val="00AB5CA7"/>
    <w:rsid w:val="00AC0D24"/>
    <w:rsid w:val="00AC4739"/>
    <w:rsid w:val="00AC4F1E"/>
    <w:rsid w:val="00AC55CD"/>
    <w:rsid w:val="00AC72F3"/>
    <w:rsid w:val="00AD7387"/>
    <w:rsid w:val="00AE0E3F"/>
    <w:rsid w:val="00AF1E51"/>
    <w:rsid w:val="00AF571E"/>
    <w:rsid w:val="00B01349"/>
    <w:rsid w:val="00B20457"/>
    <w:rsid w:val="00B219CB"/>
    <w:rsid w:val="00B243B9"/>
    <w:rsid w:val="00B278BF"/>
    <w:rsid w:val="00B30FC2"/>
    <w:rsid w:val="00B31102"/>
    <w:rsid w:val="00B36F6A"/>
    <w:rsid w:val="00B406FC"/>
    <w:rsid w:val="00B420EF"/>
    <w:rsid w:val="00B60E29"/>
    <w:rsid w:val="00B66C3A"/>
    <w:rsid w:val="00B73DB8"/>
    <w:rsid w:val="00B87949"/>
    <w:rsid w:val="00B90A0B"/>
    <w:rsid w:val="00BA6525"/>
    <w:rsid w:val="00BC6882"/>
    <w:rsid w:val="00BD7627"/>
    <w:rsid w:val="00BE5A37"/>
    <w:rsid w:val="00BF37B7"/>
    <w:rsid w:val="00BF5D09"/>
    <w:rsid w:val="00BF5FB1"/>
    <w:rsid w:val="00C25F5F"/>
    <w:rsid w:val="00C37674"/>
    <w:rsid w:val="00C4387D"/>
    <w:rsid w:val="00C55083"/>
    <w:rsid w:val="00C556A1"/>
    <w:rsid w:val="00C56A37"/>
    <w:rsid w:val="00C74B2B"/>
    <w:rsid w:val="00CA4539"/>
    <w:rsid w:val="00CD206A"/>
    <w:rsid w:val="00CD3625"/>
    <w:rsid w:val="00CD6660"/>
    <w:rsid w:val="00CE2EE1"/>
    <w:rsid w:val="00CF1883"/>
    <w:rsid w:val="00CF1C07"/>
    <w:rsid w:val="00CF5C26"/>
    <w:rsid w:val="00D034BF"/>
    <w:rsid w:val="00D11217"/>
    <w:rsid w:val="00D2053F"/>
    <w:rsid w:val="00D21EB5"/>
    <w:rsid w:val="00D23A8A"/>
    <w:rsid w:val="00D249EF"/>
    <w:rsid w:val="00D24D9D"/>
    <w:rsid w:val="00D33A92"/>
    <w:rsid w:val="00D3702D"/>
    <w:rsid w:val="00D41892"/>
    <w:rsid w:val="00D424B3"/>
    <w:rsid w:val="00D443A5"/>
    <w:rsid w:val="00D568A1"/>
    <w:rsid w:val="00D62A5F"/>
    <w:rsid w:val="00D63297"/>
    <w:rsid w:val="00D712B3"/>
    <w:rsid w:val="00D72A11"/>
    <w:rsid w:val="00D86A14"/>
    <w:rsid w:val="00D91410"/>
    <w:rsid w:val="00DA08E6"/>
    <w:rsid w:val="00DA6481"/>
    <w:rsid w:val="00DA6745"/>
    <w:rsid w:val="00DB3CDE"/>
    <w:rsid w:val="00DB55FE"/>
    <w:rsid w:val="00DB6DF4"/>
    <w:rsid w:val="00DB7635"/>
    <w:rsid w:val="00DC17B2"/>
    <w:rsid w:val="00DC638D"/>
    <w:rsid w:val="00DD3037"/>
    <w:rsid w:val="00DD3057"/>
    <w:rsid w:val="00DD4973"/>
    <w:rsid w:val="00DD76E4"/>
    <w:rsid w:val="00DE10A3"/>
    <w:rsid w:val="00E06023"/>
    <w:rsid w:val="00E23A81"/>
    <w:rsid w:val="00E23E3D"/>
    <w:rsid w:val="00E26FA9"/>
    <w:rsid w:val="00E41AF8"/>
    <w:rsid w:val="00E61A75"/>
    <w:rsid w:val="00E62610"/>
    <w:rsid w:val="00E671DF"/>
    <w:rsid w:val="00E7214B"/>
    <w:rsid w:val="00E7672C"/>
    <w:rsid w:val="00E8160F"/>
    <w:rsid w:val="00E8238D"/>
    <w:rsid w:val="00E8536E"/>
    <w:rsid w:val="00E87322"/>
    <w:rsid w:val="00E93C10"/>
    <w:rsid w:val="00E972D6"/>
    <w:rsid w:val="00EA06C1"/>
    <w:rsid w:val="00EA1A5B"/>
    <w:rsid w:val="00EA39BE"/>
    <w:rsid w:val="00EA6461"/>
    <w:rsid w:val="00EA7D9C"/>
    <w:rsid w:val="00EB4EC5"/>
    <w:rsid w:val="00EB70EB"/>
    <w:rsid w:val="00ED0663"/>
    <w:rsid w:val="00ED6AA1"/>
    <w:rsid w:val="00EF76BC"/>
    <w:rsid w:val="00F011EF"/>
    <w:rsid w:val="00F01FC5"/>
    <w:rsid w:val="00F056FD"/>
    <w:rsid w:val="00F067F4"/>
    <w:rsid w:val="00F106D4"/>
    <w:rsid w:val="00F41A35"/>
    <w:rsid w:val="00F66969"/>
    <w:rsid w:val="00F67DCA"/>
    <w:rsid w:val="00F71166"/>
    <w:rsid w:val="00F82935"/>
    <w:rsid w:val="00F83740"/>
    <w:rsid w:val="00F90390"/>
    <w:rsid w:val="00FA2731"/>
    <w:rsid w:val="00FB2645"/>
    <w:rsid w:val="00FB45C5"/>
    <w:rsid w:val="00FC2176"/>
    <w:rsid w:val="00FC67F0"/>
    <w:rsid w:val="00FC680E"/>
    <w:rsid w:val="00FD5318"/>
    <w:rsid w:val="00FD7CFF"/>
    <w:rsid w:val="00FE73BF"/>
    <w:rsid w:val="00FF1661"/>
    <w:rsid w:val="00FF2209"/>
    <w:rsid w:val="00FF356A"/>
    <w:rsid w:val="118E1CFA"/>
    <w:rsid w:val="187318F4"/>
    <w:rsid w:val="27E91575"/>
    <w:rsid w:val="748BA4CF"/>
    <w:rsid w:val="78486F7F"/>
    <w:rsid w:val="7C5E07AD"/>
    <w:rsid w:val="7DC8A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1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03"/>
    <w:pPr>
      <w:widowControl w:val="0"/>
      <w:jc w:val="both"/>
    </w:pPr>
    <w:rPr>
      <w:rFonts w:ascii="Century" w:eastAsia="ＭＳ ゴシック" w:hAnsi="Century" w:cs="Times New Roman"/>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67D0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styleId="a4">
    <w:name w:val="header"/>
    <w:basedOn w:val="a"/>
    <w:link w:val="a5"/>
    <w:uiPriority w:val="99"/>
    <w:unhideWhenUsed/>
    <w:rsid w:val="00A10D90"/>
    <w:pPr>
      <w:tabs>
        <w:tab w:val="center" w:pos="4252"/>
        <w:tab w:val="right" w:pos="8504"/>
      </w:tabs>
      <w:snapToGrid w:val="0"/>
    </w:pPr>
  </w:style>
  <w:style w:type="character" w:customStyle="1" w:styleId="a5">
    <w:name w:val="ヘッダー (文字)"/>
    <w:basedOn w:val="a0"/>
    <w:link w:val="a4"/>
    <w:uiPriority w:val="99"/>
    <w:rsid w:val="00A10D90"/>
    <w:rPr>
      <w:rFonts w:ascii="Century" w:eastAsia="ＭＳ ゴシック" w:hAnsi="Century" w:cs="Times New Roman"/>
      <w:szCs w:val="26"/>
    </w:rPr>
  </w:style>
  <w:style w:type="paragraph" w:styleId="a6">
    <w:name w:val="footer"/>
    <w:basedOn w:val="a"/>
    <w:link w:val="a7"/>
    <w:uiPriority w:val="99"/>
    <w:unhideWhenUsed/>
    <w:rsid w:val="00A10D90"/>
    <w:pPr>
      <w:tabs>
        <w:tab w:val="center" w:pos="4252"/>
        <w:tab w:val="right" w:pos="8504"/>
      </w:tabs>
      <w:snapToGrid w:val="0"/>
    </w:pPr>
  </w:style>
  <w:style w:type="character" w:customStyle="1" w:styleId="a7">
    <w:name w:val="フッター (文字)"/>
    <w:basedOn w:val="a0"/>
    <w:link w:val="a6"/>
    <w:uiPriority w:val="99"/>
    <w:rsid w:val="00A10D90"/>
    <w:rPr>
      <w:rFonts w:ascii="Century" w:eastAsia="ＭＳ ゴシック" w:hAnsi="Century" w:cs="Times New Roman"/>
      <w:szCs w:val="26"/>
    </w:rPr>
  </w:style>
  <w:style w:type="paragraph" w:styleId="a8">
    <w:name w:val="Closing"/>
    <w:basedOn w:val="a"/>
    <w:link w:val="a9"/>
    <w:uiPriority w:val="99"/>
    <w:unhideWhenUsed/>
    <w:rsid w:val="00B31102"/>
    <w:pPr>
      <w:jc w:val="right"/>
    </w:pPr>
    <w:rPr>
      <w:rFonts w:ascii="ＭＳ Ｐゴシック" w:eastAsia="ＭＳ Ｐゴシック" w:hAnsi="ＭＳ Ｐゴシック"/>
      <w:color w:val="000000"/>
      <w:szCs w:val="21"/>
    </w:rPr>
  </w:style>
  <w:style w:type="character" w:customStyle="1" w:styleId="a9">
    <w:name w:val="結語 (文字)"/>
    <w:basedOn w:val="a0"/>
    <w:link w:val="a8"/>
    <w:uiPriority w:val="99"/>
    <w:rsid w:val="00B31102"/>
    <w:rPr>
      <w:rFonts w:ascii="ＭＳ Ｐゴシック" w:eastAsia="ＭＳ Ｐゴシック" w:hAnsi="ＭＳ Ｐゴシック" w:cs="Times New Roman"/>
      <w:color w:val="000000"/>
      <w:szCs w:val="21"/>
    </w:rPr>
  </w:style>
  <w:style w:type="paragraph" w:styleId="aa">
    <w:name w:val="List Paragraph"/>
    <w:basedOn w:val="a"/>
    <w:uiPriority w:val="34"/>
    <w:qFormat/>
    <w:rsid w:val="007C6BF7"/>
    <w:pPr>
      <w:ind w:leftChars="400" w:left="840"/>
    </w:pPr>
  </w:style>
  <w:style w:type="paragraph" w:styleId="ab">
    <w:name w:val="Balloon Text"/>
    <w:basedOn w:val="a"/>
    <w:link w:val="ac"/>
    <w:uiPriority w:val="99"/>
    <w:semiHidden/>
    <w:unhideWhenUsed/>
    <w:rsid w:val="007C632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6324"/>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BA6525"/>
  </w:style>
  <w:style w:type="character" w:customStyle="1" w:styleId="ae">
    <w:name w:val="日付 (文字)"/>
    <w:basedOn w:val="a0"/>
    <w:link w:val="ad"/>
    <w:uiPriority w:val="99"/>
    <w:semiHidden/>
    <w:rsid w:val="00BA6525"/>
    <w:rPr>
      <w:rFonts w:ascii="Century" w:eastAsia="ＭＳ ゴシック" w:hAnsi="Century" w:cs="Times New Roman"/>
      <w:szCs w:val="26"/>
    </w:rPr>
  </w:style>
  <w:style w:type="paragraph" w:styleId="af">
    <w:name w:val="Revision"/>
    <w:hidden/>
    <w:uiPriority w:val="99"/>
    <w:semiHidden/>
    <w:rsid w:val="00FF356A"/>
    <w:rPr>
      <w:rFonts w:ascii="Century" w:eastAsia="ＭＳ ゴシック" w:hAnsi="Century" w:cs="Times New Roman"/>
      <w:szCs w:val="26"/>
    </w:rPr>
  </w:style>
  <w:style w:type="paragraph" w:styleId="af0">
    <w:name w:val="Note Heading"/>
    <w:basedOn w:val="a"/>
    <w:next w:val="a"/>
    <w:link w:val="af1"/>
    <w:uiPriority w:val="99"/>
    <w:unhideWhenUsed/>
    <w:rsid w:val="00C56A37"/>
    <w:pPr>
      <w:jc w:val="center"/>
    </w:pPr>
    <w:rPr>
      <w:rFonts w:ascii="ＭＳ 明朝" w:eastAsia="ＭＳ 明朝" w:hAnsi="ＭＳ 明朝"/>
      <w:szCs w:val="21"/>
    </w:rPr>
  </w:style>
  <w:style w:type="character" w:customStyle="1" w:styleId="af1">
    <w:name w:val="記 (文字)"/>
    <w:basedOn w:val="a0"/>
    <w:link w:val="af0"/>
    <w:uiPriority w:val="99"/>
    <w:rsid w:val="00C56A37"/>
    <w:rPr>
      <w:rFonts w:ascii="ＭＳ 明朝" w:eastAsia="ＭＳ 明朝" w:hAnsi="ＭＳ 明朝" w:cs="Times New Roman"/>
      <w:szCs w:val="21"/>
    </w:rPr>
  </w:style>
  <w:style w:type="character" w:styleId="af2">
    <w:name w:val="annotation reference"/>
    <w:basedOn w:val="a0"/>
    <w:uiPriority w:val="99"/>
    <w:semiHidden/>
    <w:unhideWhenUsed/>
    <w:rsid w:val="00B20457"/>
    <w:rPr>
      <w:sz w:val="18"/>
      <w:szCs w:val="18"/>
    </w:rPr>
  </w:style>
  <w:style w:type="paragraph" w:styleId="af3">
    <w:name w:val="annotation text"/>
    <w:basedOn w:val="a"/>
    <w:link w:val="af4"/>
    <w:uiPriority w:val="99"/>
    <w:unhideWhenUsed/>
    <w:rsid w:val="00B20457"/>
    <w:pPr>
      <w:jc w:val="left"/>
    </w:pPr>
  </w:style>
  <w:style w:type="character" w:customStyle="1" w:styleId="af4">
    <w:name w:val="コメント文字列 (文字)"/>
    <w:basedOn w:val="a0"/>
    <w:link w:val="af3"/>
    <w:uiPriority w:val="99"/>
    <w:rsid w:val="00B20457"/>
    <w:rPr>
      <w:rFonts w:ascii="Century" w:eastAsia="ＭＳ ゴシック" w:hAnsi="Century" w:cs="Times New Roman"/>
      <w:szCs w:val="26"/>
    </w:rPr>
  </w:style>
  <w:style w:type="paragraph" w:styleId="af5">
    <w:name w:val="annotation subject"/>
    <w:basedOn w:val="af3"/>
    <w:next w:val="af3"/>
    <w:link w:val="af6"/>
    <w:uiPriority w:val="99"/>
    <w:semiHidden/>
    <w:unhideWhenUsed/>
    <w:rsid w:val="00B20457"/>
    <w:rPr>
      <w:b/>
      <w:bCs/>
    </w:rPr>
  </w:style>
  <w:style w:type="character" w:customStyle="1" w:styleId="af6">
    <w:name w:val="コメント内容 (文字)"/>
    <w:basedOn w:val="af4"/>
    <w:link w:val="af5"/>
    <w:uiPriority w:val="99"/>
    <w:semiHidden/>
    <w:rsid w:val="00B20457"/>
    <w:rPr>
      <w:rFonts w:ascii="Century" w:eastAsia="ＭＳ ゴシック" w:hAnsi="Century" w:cs="Times New Roman"/>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523340">
      <w:bodyDiv w:val="1"/>
      <w:marLeft w:val="0"/>
      <w:marRight w:val="0"/>
      <w:marTop w:val="0"/>
      <w:marBottom w:val="0"/>
      <w:divBdr>
        <w:top w:val="none" w:sz="0" w:space="0" w:color="auto"/>
        <w:left w:val="none" w:sz="0" w:space="0" w:color="auto"/>
        <w:bottom w:val="none" w:sz="0" w:space="0" w:color="auto"/>
        <w:right w:val="none" w:sz="0" w:space="0" w:color="auto"/>
      </w:divBdr>
    </w:div>
    <w:div w:id="16234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D85AAA166B61D41B7DC80F19BB22811" ma:contentTypeVersion="11" ma:contentTypeDescription="新しいドキュメントを作成します。" ma:contentTypeScope="" ma:versionID="aa6fc8151e7e6552035856d444535c44">
  <xsd:schema xmlns:xsd="http://www.w3.org/2001/XMLSchema" xmlns:xs="http://www.w3.org/2001/XMLSchema" xmlns:p="http://schemas.microsoft.com/office/2006/metadata/properties" xmlns:ns2="5dffb60e-ca55-4c27-9529-feb5dc822f37" xmlns:ns3="41cb8059-93de-427e-bcdf-d74a55fd714d" targetNamespace="http://schemas.microsoft.com/office/2006/metadata/properties" ma:root="true" ma:fieldsID="a1a0c436c5254f8507d8e5aa825b1834" ns2:_="" ns3:_="">
    <xsd:import namespace="5dffb60e-ca55-4c27-9529-feb5dc822f37"/>
    <xsd:import namespace="41cb8059-93de-427e-bcdf-d74a55fd7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fb60e-ca55-4c27-9529-feb5dc822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0495dbf-c790-4553-8539-553daef387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cb8059-93de-427e-bcdf-d74a55fd71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fa08f9-1c38-4939-a120-21fd9b683921}" ma:internalName="TaxCatchAll" ma:showField="CatchAllData" ma:web="41cb8059-93de-427e-bcdf-d74a55fd7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fb60e-ca55-4c27-9529-feb5dc822f37">
      <Terms xmlns="http://schemas.microsoft.com/office/infopath/2007/PartnerControls"/>
    </lcf76f155ced4ddcb4097134ff3c332f>
    <TaxCatchAll xmlns="41cb8059-93de-427e-bcdf-d74a55fd714d" xsi:nil="true"/>
  </documentManagement>
</p:properties>
</file>

<file path=customXml/itemProps1.xml><?xml version="1.0" encoding="utf-8"?>
<ds:datastoreItem xmlns:ds="http://schemas.openxmlformats.org/officeDocument/2006/customXml" ds:itemID="{3A31D2C5-0F87-4C13-957E-34D668BC895A}"/>
</file>

<file path=customXml/itemProps2.xml><?xml version="1.0" encoding="utf-8"?>
<ds:datastoreItem xmlns:ds="http://schemas.openxmlformats.org/officeDocument/2006/customXml" ds:itemID="{F62E7E89-003A-4D94-A90D-EC2ACF7F8017}"/>
</file>

<file path=customXml/itemProps3.xml><?xml version="1.0" encoding="utf-8"?>
<ds:datastoreItem xmlns:ds="http://schemas.openxmlformats.org/officeDocument/2006/customXml" ds:itemID="{19BDE0CA-D0C7-4418-A4FB-74EF1BE96BF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2026-06-26T11:09:00Z</dcterms:created>
  <dcterms:modified xsi:type="dcterms:W3CDTF">2026-06-26T11:09:00Z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83064-e914-40cc-b246-2b5927a3a354_Enabled">
    <vt:lpwstr>true</vt:lpwstr>
  </property>
  <property fmtid="{D5CDD505-2E9C-101B-9397-08002B2CF9AE}" pid="3" name="MSIP_Label_ef683064-e914-40cc-b246-2b5927a3a354_ActionId">
    <vt:lpwstr>a92bc609-6aec-4e03-9fa5-e490d0aa5991</vt:lpwstr>
  </property>
  <property fmtid="{D5CDD505-2E9C-101B-9397-08002B2CF9AE}" pid="4" name="MediaServiceImageTags">
    <vt:lpwstr/>
  </property>
  <property fmtid="{D5CDD505-2E9C-101B-9397-08002B2CF9AE}" pid="5" name="ContentTypeId">
    <vt:lpwstr>0x0101004D85AAA166B61D41B7DC80F19BB22811</vt:lpwstr>
  </property>
  <property fmtid="{D5CDD505-2E9C-101B-9397-08002B2CF9AE}" pid="6" name="MSIP_Label_ef683064-e914-40cc-b246-2b5927a3a354_SetDate">
    <vt:lpwstr>2025-02-27T11:39:16Z</vt:lpwstr>
  </property>
  <property fmtid="{D5CDD505-2E9C-101B-9397-08002B2CF9AE}" pid="7" name="MSIP_Label_ef683064-e914-40cc-b246-2b5927a3a354_SiteId">
    <vt:lpwstr>a629ef32-67ba-47a6-8eb3-ec43935644fc</vt:lpwstr>
  </property>
  <property fmtid="{D5CDD505-2E9C-101B-9397-08002B2CF9AE}" pid="8" name="MSIP_Label_ef683064-e914-40cc-b246-2b5927a3a354_Method">
    <vt:lpwstr>Privileged</vt:lpwstr>
  </property>
  <property fmtid="{D5CDD505-2E9C-101B-9397-08002B2CF9AE}" pid="9" name="MSIP_Label_ef683064-e914-40cc-b246-2b5927a3a354_ContentBits">
    <vt:lpwstr>0</vt:lpwstr>
  </property>
  <property fmtid="{D5CDD505-2E9C-101B-9397-08002B2CF9AE}" pid="10" name="MSIP_Label_ef683064-e914-40cc-b246-2b5927a3a354_Tag">
    <vt:lpwstr>10, 0, 1, 1</vt:lpwstr>
  </property>
  <property fmtid="{D5CDD505-2E9C-101B-9397-08002B2CF9AE}" pid="11" name="MSIP_Label_ef683064-e914-40cc-b246-2b5927a3a354_Name">
    <vt:lpwstr>ef683064-e914-40cc-b246-2b5927a3a354</vt:lpwstr>
  </property>
</Properties>
</file>